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20" w:rsidRPr="00810920" w:rsidRDefault="00810920" w:rsidP="0081092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</w:rPr>
        <w:t>Об утверждении Федерального стандарта спортивной подготовки по виду спорта шахматы</w:t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3C3C3C"/>
          <w:spacing w:val="3"/>
          <w:sz w:val="24"/>
          <w:szCs w:val="24"/>
        </w:rPr>
        <w:t>МИНИСТЕРСТВО СПОРТА РОССИЙСКОЙ ФЕДЕРАЦИИ</w:t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3C3C3C"/>
          <w:spacing w:val="3"/>
          <w:sz w:val="24"/>
          <w:szCs w:val="24"/>
        </w:rPr>
        <w:t>ПРИКАЗ</w:t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3C3C3C"/>
          <w:spacing w:val="3"/>
          <w:sz w:val="24"/>
          <w:szCs w:val="24"/>
        </w:rPr>
        <w:t>от 12 октября 2015 года N 930</w:t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3C3C3C"/>
          <w:spacing w:val="3"/>
          <w:sz w:val="24"/>
          <w:szCs w:val="24"/>
        </w:rPr>
        <w:t>Об утверждении </w:t>
      </w:r>
      <w:hyperlink r:id="rId4" w:history="1">
        <w:r w:rsidRPr="00810920">
          <w:rPr>
            <w:rFonts w:ascii="Times New Roman" w:eastAsia="Times New Roman" w:hAnsi="Times New Roman" w:cs="Times New Roman"/>
            <w:color w:val="00466E"/>
            <w:spacing w:val="3"/>
            <w:sz w:val="24"/>
            <w:szCs w:val="24"/>
            <w:u w:val="single"/>
          </w:rPr>
          <w:t>Федерального стандарта спортивной подготовки по виду спорта шахматы</w:t>
        </w:r>
      </w:hyperlink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В соответствии с </w:t>
      </w:r>
      <w:hyperlink r:id="rId5" w:history="1">
        <w:r w:rsidRPr="00810920">
          <w:rPr>
            <w:rFonts w:ascii="Times New Roman" w:eastAsia="Times New Roman" w:hAnsi="Times New Roman" w:cs="Times New Roman"/>
            <w:color w:val="00466E"/>
            <w:spacing w:val="3"/>
            <w:sz w:val="24"/>
            <w:szCs w:val="24"/>
            <w:u w:val="single"/>
          </w:rPr>
          <w:t>частью 1 статьи 34 Федерального закона от 04.12.2007 N 329-ФЗ "О физической культуре и спорте в Российской Федерации"</w:t>
        </w:r>
      </w:hyperlink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 (Собрание законодательства Российской Федерации, 2007, N 50, ст.6242; 2011, N 50, ст.7354; </w:t>
      </w:r>
      <w:proofErr w:type="gram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2012, N 53 (ч.1), ст.7582) и </w:t>
      </w:r>
      <w:hyperlink r:id="rId6" w:history="1">
        <w:r w:rsidRPr="00810920">
          <w:rPr>
            <w:rFonts w:ascii="Times New Roman" w:eastAsia="Times New Roman" w:hAnsi="Times New Roman" w:cs="Times New Roman"/>
            <w:color w:val="00466E"/>
            <w:spacing w:val="3"/>
            <w:sz w:val="24"/>
            <w:szCs w:val="24"/>
            <w:u w:val="single"/>
          </w:rPr>
          <w:t>подпунктом 4.2.27 Положения о Министерстве спорта Российской Федерации</w:t>
        </w:r>
      </w:hyperlink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, утвержденного </w:t>
      </w:r>
      <w:hyperlink r:id="rId7" w:history="1">
        <w:r w:rsidRPr="00810920">
          <w:rPr>
            <w:rFonts w:ascii="Times New Roman" w:eastAsia="Times New Roman" w:hAnsi="Times New Roman" w:cs="Times New Roman"/>
            <w:color w:val="00466E"/>
            <w:spacing w:val="3"/>
            <w:sz w:val="24"/>
            <w:szCs w:val="24"/>
            <w:u w:val="single"/>
          </w:rPr>
          <w:t>постановлением Правительства Российской Федерации от 19.06.2012 N 607</w:t>
        </w:r>
      </w:hyperlink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 (Собрание законодательства Российской Федерации, 2012, N 26, ст.3525; 2013, N 30 (ч.2), ст.4112; N 45, ст.5822; 2015, N 2, ст.491, N 18, ст.2711),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приказываю: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proofErr w:type="gramEnd"/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1. Утвердить прилагаемый </w:t>
      </w:r>
      <w:hyperlink r:id="rId8" w:history="1">
        <w:r w:rsidRPr="00810920">
          <w:rPr>
            <w:rFonts w:ascii="Times New Roman" w:eastAsia="Times New Roman" w:hAnsi="Times New Roman" w:cs="Times New Roman"/>
            <w:color w:val="00466E"/>
            <w:spacing w:val="3"/>
            <w:sz w:val="24"/>
            <w:szCs w:val="24"/>
            <w:u w:val="single"/>
          </w:rPr>
          <w:t>Федеральный стандарт спортивной подготовки по виду спорта шахматы</w:t>
        </w:r>
      </w:hyperlink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2. </w:t>
      </w:r>
      <w:proofErr w:type="gram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Контроль за</w:t>
      </w:r>
      <w:proofErr w:type="gramEnd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исполнением настоящего приказа оставляю за собой.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Министр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proofErr w:type="spell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В.Л.Мутко</w:t>
      </w:r>
      <w:proofErr w:type="spellEnd"/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Зарегистрировано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в Министерстве юстиции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Российской Федерации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30 октября 2015 года,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proofErr w:type="gram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регистрационный</w:t>
      </w:r>
      <w:proofErr w:type="gramEnd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N 39555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3C3C3C"/>
          <w:spacing w:val="3"/>
          <w:sz w:val="24"/>
          <w:szCs w:val="24"/>
        </w:rPr>
        <w:t>Федеральный стандарт спортивной подготовки по виду спорта шахматы</w:t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proofErr w:type="gram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УТВЕРЖДЕН</w:t>
      </w:r>
      <w:proofErr w:type="gramEnd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 xml:space="preserve">приказом </w:t>
      </w:r>
      <w:proofErr w:type="spell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Минспорта</w:t>
      </w:r>
      <w:proofErr w:type="spellEnd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России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от 12 октября 2015 года N 930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Федеральный стандарт спортивной подготовки по виду спорта шахматы (далее - ФССП) разработан на основании </w:t>
      </w:r>
      <w:hyperlink r:id="rId9" w:history="1">
        <w:r w:rsidRPr="00810920">
          <w:rPr>
            <w:rFonts w:ascii="Times New Roman" w:eastAsia="Times New Roman" w:hAnsi="Times New Roman" w:cs="Times New Roman"/>
            <w:color w:val="00466E"/>
            <w:spacing w:val="3"/>
            <w:sz w:val="24"/>
            <w:szCs w:val="24"/>
            <w:u w:val="single"/>
          </w:rPr>
          <w:t>части 1 статьи 34 Федерального закона от 04.12.2007 N 329-ФЗ "О физической культуре и спорте в Российской Федерации"</w:t>
        </w:r>
      </w:hyperlink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 (далее - </w:t>
      </w:r>
      <w:hyperlink r:id="rId10" w:history="1">
        <w:r w:rsidRPr="00810920">
          <w:rPr>
            <w:rFonts w:ascii="Times New Roman" w:eastAsia="Times New Roman" w:hAnsi="Times New Roman" w:cs="Times New Roman"/>
            <w:color w:val="00466E"/>
            <w:spacing w:val="3"/>
            <w:sz w:val="24"/>
            <w:szCs w:val="24"/>
            <w:u w:val="single"/>
          </w:rPr>
          <w:t>Федеральный закон</w:t>
        </w:r>
      </w:hyperlink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) (Собрание законодательства Российской Федерации, 2007, N 50, ст.6242; 2011, N 50, ст.7354; 2012, N 53 (ч.1), ст.7582) и </w:t>
      </w:r>
      <w:hyperlink r:id="rId11" w:history="1">
        <w:r w:rsidRPr="00810920">
          <w:rPr>
            <w:rFonts w:ascii="Times New Roman" w:eastAsia="Times New Roman" w:hAnsi="Times New Roman" w:cs="Times New Roman"/>
            <w:color w:val="00466E"/>
            <w:spacing w:val="3"/>
            <w:sz w:val="24"/>
            <w:szCs w:val="24"/>
            <w:u w:val="single"/>
          </w:rPr>
          <w:t>подпункта 4.2.27 Положения о Министерстве спорта Российской Федерации</w:t>
        </w:r>
      </w:hyperlink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, утвержденного </w:t>
      </w:r>
      <w:hyperlink r:id="rId12" w:history="1">
        <w:r w:rsidRPr="00810920">
          <w:rPr>
            <w:rFonts w:ascii="Times New Roman" w:eastAsia="Times New Roman" w:hAnsi="Times New Roman" w:cs="Times New Roman"/>
            <w:color w:val="00466E"/>
            <w:spacing w:val="3"/>
            <w:sz w:val="24"/>
            <w:szCs w:val="24"/>
            <w:u w:val="single"/>
          </w:rPr>
          <w:t>постановлением Правительства Российской Федерации от 19.06.2012 N 607</w:t>
        </w:r>
      </w:hyperlink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 (Собрание законодательства Российской Федерации, 2012, N 26, ст.3525; 2013, N 30 (ч.2), ст.4112; N 45, ст.5822; </w:t>
      </w:r>
      <w:proofErr w:type="gram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2015, N 2, ст.491, N 18, ст.2711), и определяет условия и требования к спортивной подготовке в организациях, осуществляющих спортивную подготовку в соответствии с </w:t>
      </w:r>
      <w:hyperlink r:id="rId13" w:history="1">
        <w:r w:rsidRPr="00810920">
          <w:rPr>
            <w:rFonts w:ascii="Times New Roman" w:eastAsia="Times New Roman" w:hAnsi="Times New Roman" w:cs="Times New Roman"/>
            <w:color w:val="00466E"/>
            <w:spacing w:val="3"/>
            <w:sz w:val="24"/>
            <w:szCs w:val="24"/>
            <w:u w:val="single"/>
          </w:rPr>
          <w:t>Федеральным законом</w:t>
        </w:r>
      </w:hyperlink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lastRenderedPageBreak/>
        <w:br/>
      </w:r>
      <w:proofErr w:type="gramEnd"/>
    </w:p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  <w:t>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1. Программа спортивной подготовки по виду спорта шахматы (далее - Программа) должна иметь следующую структуру и содержание: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титульный лист;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пояснительную записку;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нормативную часть;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методическую часть;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систему контроля и зачетные требования;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перечень информационного обеспечения;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план физкультурных мероприятий и спортивных мероприятий.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1.1. На "Титульном листе" Программы указывается: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наименование вида спорта;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наименование организации, осуществляющей спортивную подготовку;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название Программы;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название федерального стандарта спортивной подготовки, на основе которого разработана Программа;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срок реализации Программы;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год составления Программы.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1.2. В "Пояснительной записке"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1.3. </w:t>
      </w:r>
      <w:proofErr w:type="gram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"Нормативная часть" Программы должна содержать: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шахматы (;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соотношение объемов тренировочного процесса по видам спортивной подготовки на этапах спортивной подготовки по виду спорта шахматы (;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планируемые показатели соревновательной деятельности по виду спорта шахматы (;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режимы</w:t>
      </w:r>
      <w:proofErr w:type="gramEnd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</w:t>
      </w:r>
      <w:proofErr w:type="gram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тренировочной работы;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медицинские, возрастные и психофизические требования к лицам, проходящим спортивную подготовку;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предельные тренировочные нагрузки;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минимальный и предельный объем соревновательной деятельности;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требования к экипировке, спортивному инвентарю и оборудованию;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требования к количественному и качественному составу групп на этапах спортивной подготовки;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объем индивидуальной спортивной подготовки;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 xml:space="preserve">- структуру годичного цикла (название и продолжительность периодов, этапов, </w:t>
      </w:r>
      <w:proofErr w:type="spell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мезоциклов</w:t>
      </w:r>
      <w:proofErr w:type="spellEnd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).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proofErr w:type="gramEnd"/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1.4. </w:t>
      </w:r>
      <w:proofErr w:type="gram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"Методическая часть" Программы должна содержать: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рекомендации по проведению тренировочных занятий, а также требования к технике безопасности в условиях тренировочных занятий и спортивных соревнований;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рекомендуемые объемы тренировочных и соревновательных нагрузок;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рекомендации по планированию спортивных результатов;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 xml:space="preserve">- требования к организации и проведению врачебно-педагогического, психологического 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lastRenderedPageBreak/>
        <w:t>и биохимического контроля;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программный материал для практических занятий по каждому этапу спортивной подготовки с разбивкой на периоды подготовки;</w:t>
      </w:r>
      <w:proofErr w:type="gramEnd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рекомендации по организации психологической подготовки;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планы применения восстановительных средств;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планы антидопинговых мероприятий;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планы инструкторской и судейской практики.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1.5. </w:t>
      </w:r>
      <w:proofErr w:type="gram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"Система контроля и зачетные требования" Программы должны включать: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шахматы (;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</w:t>
      </w:r>
      <w:proofErr w:type="gramEnd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спортивной подготовки, сроки проведения контроля;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1.6. "Перечень информационного обеспечения" Программы должен включать: список литературных источников, перечень аудиовизуальных средств, перечень Интернет-ресурсов, необходимых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1.7. "План физкультурных мероприятий и спортивных мероприятий" Программы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шахматы (спортивных дисциплин)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2. Нормативы по видам спортивной подготовки и их соотношение на этапах спортивной подготовки в группах, занимающихся видом спорта шахматы, включают в себя: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2.1. </w:t>
      </w:r>
      <w:proofErr w:type="gram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Нормативы общей физической и специальной физической подготовки для зачисления в группы на этапе начальной подготовки (.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proofErr w:type="gramEnd"/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2.2. </w:t>
      </w:r>
      <w:proofErr w:type="gram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Нормативы общей физической и специальной физической подготовки для зачисления в группы на тренировочном этапе (этапе спортивной специализации) (.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proofErr w:type="gramEnd"/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2.3. </w:t>
      </w:r>
      <w:proofErr w:type="gram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Нормативы общей физической и специальной физической подготовки для зачисления в группы на этапе совершенствования спортивного мастерства (.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proofErr w:type="gramEnd"/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lastRenderedPageBreak/>
        <w:t xml:space="preserve">2.4. </w:t>
      </w:r>
      <w:proofErr w:type="gram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Нормативы общей физической и специальной физической подготовки для зачисления в группы на этапе высшего спортивного мастерства (.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proofErr w:type="gramEnd"/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2.5. </w:t>
      </w:r>
      <w:proofErr w:type="gram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Нормативы максимального объема тренировочной нагрузки (.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proofErr w:type="gramEnd"/>
    </w:p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3. </w:t>
      </w:r>
      <w:proofErr w:type="gram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Требования к участию в спортивных соревнованиях лиц, пр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оходящих спортивную подготовку: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 xml:space="preserve">- соответствие возраста и пола участника положению (регламенту) об официальных спортивных соревнованиях 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и правилам вида спорта шахматы;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 xml:space="preserve"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и правилам вида спорта шахматы;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выполнен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ие плана спортивной подготовки;</w:t>
      </w:r>
      <w:proofErr w:type="gramEnd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прохождение предварител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ьного соревновательного отбора;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наличие соответствующего медицинского заключения о допуске к учас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тию в спортивных соревнованиях;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  <w:t>IV. Требования к результатам реализации программ спортивной подготовки на каждом из этапов спортивной подготовки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5. Результатом реализации Программы является: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На этапе начальной подготовки: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формирование устойчивого интереса к занятиям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спортом;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формирование широкого круга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двигательных умений и навыков;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 xml:space="preserve">- освоение основ 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техники по виду спорта шахматы;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всестороннее гармоничн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ое развитие физических качеств;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у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крепление здоровья спортсменов;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отбор перспективных юных спортсменов для дальнейших занятий по виду спорта шахматы.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5.2. На тренировочном этапе (этапе спортивной специализации):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повышение уровня общей и специальной физической, технической, тактическо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й и психологической подготовки;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приобретение опыта и достижение стабильности выступления на официальных спортивных соревн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ованиях по виду спорта шахматы;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фор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мирование спортивной мотивации;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у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крепление здоровья спортсменов.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lastRenderedPageBreak/>
        <w:t>5.3. На этапе совершенст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вования спортивного мастерства: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 xml:space="preserve">- повышение функциональных возможностей 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организма спортсменов;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совершенствование общих и специальных физических качеств, технической, тактическо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й и психологической подготовки;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стабильность демонстрации высоких спортивных результатов на региональных и всероссийских официальных спортивных со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ревнованиях;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поддержание высоко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го уровня спортивной мотивации;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сохранение здоровья спортсменов.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5.4. На этапе высшего спортивного мастерства: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достижение результатов уровня спортивных сборн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ых команд Российской Федерации;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Система спортивного отбора включает: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а) массовый просмотр и тестирование юношей и девушек с целью ориент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ирования их на занятия спортом;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б) отбор перспективных юных спортсменов для комплектования групп спортивной под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готовки по виду спорта шахматы;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в) просмотр и отбор перспективных юных спортсменов на тренировочных сборах и спортивных соревнованиях.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7. Максимальный возраст лиц, проходящих спортивную подготовку по Программе на этапах совершенствования спортивного мастерства и высшего спортивного мастерства, не ограничивается.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лиц, проходящих спортивную подготовку).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  <w:t>V. Особенности осуществления спортивной подготовки по отдельным спортивным дисциплинам по виду спорта шахматы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9. Особенности осуществления спортивной подготовки по спортивным дисциплинам вида спорта шахматы определяются в Программе и учитыв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аются при: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составлении планов спортивной подготовки, начиная с этапа совершенст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вования спортивного мастерства;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составлении плана физкультурных мероприятий и спортивных мероприятий.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11. Основными формами осуществления спортивной подготовки являются: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lastRenderedPageBreak/>
        <w:t>- групповые и индивидуальные трениро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вочные и теоретические занятия;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работа по индивидуальн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ым планам;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тренировочные сборы;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участие в спортивны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х соревнованиях и мероприятиях;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инстру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кторская и. судейская практика;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медико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-восстановительные мероприятия;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тестирование и контроль.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шахматы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14. </w:t>
      </w:r>
      <w:proofErr w:type="gram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Для обеспечения </w:t>
      </w:r>
      <w:proofErr w:type="spell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круглогодичности</w:t>
      </w:r>
      <w:proofErr w:type="spellEnd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proofErr w:type="gramEnd"/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15. Порядок формирования групп спортивной подготовки по виду спорта шахматы определяется организациями, осуществляющими спортивную подготовку, самостоятельно.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17. С учетом специфики вида спорта шахматы определяются следующие особенности спортивной подготовки: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 xml:space="preserve"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</w:t>
      </w:r>
      <w:proofErr w:type="spell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гендерными</w:t>
      </w:r>
      <w:proofErr w:type="spellEnd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и возр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астными особенностями развития;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в зависимости от условий и организации занятий, а также условий проведения спортивных соревнований, подготовка по виду спорта шахматы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lastRenderedPageBreak/>
        <w:t>19. Требования к кадрам организаций, осуществляющих спортивную подготовку: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19.1. </w:t>
      </w:r>
      <w:proofErr w:type="gram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Уровень квалификации лиц, осуществляющих спортивную подготовку, должен соответствовать требованиям, определенным </w:t>
      </w:r>
      <w:hyperlink r:id="rId14" w:history="1">
        <w:r w:rsidRPr="00810920">
          <w:rPr>
            <w:rFonts w:ascii="Times New Roman" w:eastAsia="Times New Roman" w:hAnsi="Times New Roman" w:cs="Times New Roman"/>
            <w:color w:val="00466E"/>
            <w:spacing w:val="3"/>
            <w:sz w:val="24"/>
            <w:szCs w:val="24"/>
            <w:u w:val="single"/>
          </w:rPr>
          <w:t>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</w:t>
        </w:r>
      </w:hyperlink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, утвержденным </w:t>
      </w:r>
      <w:hyperlink r:id="rId15" w:history="1">
        <w:r w:rsidRPr="00810920">
          <w:rPr>
            <w:rFonts w:ascii="Times New Roman" w:eastAsia="Times New Roman" w:hAnsi="Times New Roman" w:cs="Times New Roman"/>
            <w:color w:val="00466E"/>
            <w:spacing w:val="3"/>
            <w:sz w:val="24"/>
            <w:szCs w:val="24"/>
            <w:u w:val="single"/>
          </w:rPr>
          <w:t xml:space="preserve">приказом </w:t>
        </w:r>
        <w:proofErr w:type="spellStart"/>
        <w:r w:rsidRPr="00810920">
          <w:rPr>
            <w:rFonts w:ascii="Times New Roman" w:eastAsia="Times New Roman" w:hAnsi="Times New Roman" w:cs="Times New Roman"/>
            <w:color w:val="00466E"/>
            <w:spacing w:val="3"/>
            <w:sz w:val="24"/>
            <w:szCs w:val="24"/>
            <w:u w:val="single"/>
          </w:rPr>
          <w:t>Минздравсоцразвития</w:t>
        </w:r>
        <w:proofErr w:type="spellEnd"/>
        <w:r w:rsidRPr="00810920">
          <w:rPr>
            <w:rFonts w:ascii="Times New Roman" w:eastAsia="Times New Roman" w:hAnsi="Times New Roman" w:cs="Times New Roman"/>
            <w:color w:val="00466E"/>
            <w:spacing w:val="3"/>
            <w:sz w:val="24"/>
            <w:szCs w:val="24"/>
            <w:u w:val="single"/>
          </w:rPr>
          <w:t xml:space="preserve"> России от 15.08.2011 N 916н</w:t>
        </w:r>
      </w:hyperlink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 (зарегистрирован Минюстом России 14.10.2011, регистрационный N 22054) (далее - </w:t>
      </w:r>
      <w:hyperlink r:id="rId16" w:history="1">
        <w:r w:rsidRPr="00810920">
          <w:rPr>
            <w:rFonts w:ascii="Times New Roman" w:eastAsia="Times New Roman" w:hAnsi="Times New Roman" w:cs="Times New Roman"/>
            <w:color w:val="00466E"/>
            <w:spacing w:val="3"/>
            <w:sz w:val="24"/>
            <w:szCs w:val="24"/>
            <w:u w:val="single"/>
          </w:rPr>
          <w:t>ЕКСД</w:t>
        </w:r>
      </w:hyperlink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), в т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ом числе следующим требованиям: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на этапе начальной подготовки - наличие среднего профессионального образования или</w:t>
      </w:r>
      <w:proofErr w:type="gramEnd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</w:t>
      </w:r>
      <w:proofErr w:type="gram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высшего профессионального образования без предъявления требований к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стажу работы по специальности;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иальности не менее одного года;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proofErr w:type="gramEnd"/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19.2. </w:t>
      </w:r>
      <w:proofErr w:type="gram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Лица, не имеющие специальной подготовки или стажа работы, установленных в разделе "Требования к квалификации" </w:t>
      </w:r>
      <w:hyperlink r:id="rId17" w:history="1">
        <w:r w:rsidRPr="00810920">
          <w:rPr>
            <w:rFonts w:ascii="Times New Roman" w:eastAsia="Times New Roman" w:hAnsi="Times New Roman" w:cs="Times New Roman"/>
            <w:color w:val="00466E"/>
            <w:spacing w:val="3"/>
            <w:sz w:val="24"/>
            <w:szCs w:val="24"/>
            <w:u w:val="single"/>
          </w:rPr>
          <w:t>ЕКСД</w:t>
        </w:r>
      </w:hyperlink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Федерального стандарта спортивной подготовки по виду спорта шахматы" style="width:6.55pt;height:16.85pt"/>
        </w:pic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________________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pict>
          <v:shape id="_x0000_i1026" type="#_x0000_t75" alt="Об утверждении Федерального стандарта спортивной подготовки по виду спорта шахматы" style="width:6.55pt;height:16.85pt"/>
        </w:pic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 </w:t>
      </w:r>
      <w:hyperlink r:id="rId18" w:history="1">
        <w:r w:rsidRPr="00810920">
          <w:rPr>
            <w:rFonts w:ascii="Times New Roman" w:eastAsia="Times New Roman" w:hAnsi="Times New Roman" w:cs="Times New Roman"/>
            <w:color w:val="00466E"/>
            <w:spacing w:val="3"/>
            <w:sz w:val="24"/>
            <w:szCs w:val="24"/>
            <w:u w:val="single"/>
          </w:rPr>
          <w:t>Пункт 6 ЕКСД</w:t>
        </w:r>
      </w:hyperlink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proofErr w:type="gramEnd"/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20. Требования к материально-технической базе и инфраструктуре организаций, осуществляющих спортивн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ую подготовку, и иным условиям: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наличие т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ренировочного спортивного зала;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наличие тренажерного зала;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наличие помещения д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ля игры в шахматы;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наличие раздевалок, душевых;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 xml:space="preserve">- </w:t>
      </w:r>
      <w:proofErr w:type="gramStart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наличие медицинского пункта объекта спорта, оборудованного в соответствии с </w:t>
      </w:r>
      <w:hyperlink r:id="rId19" w:history="1">
        <w:r w:rsidRPr="00810920">
          <w:rPr>
            <w:rFonts w:ascii="Times New Roman" w:eastAsia="Times New Roman" w:hAnsi="Times New Roman" w:cs="Times New Roman"/>
            <w:color w:val="00466E"/>
            <w:spacing w:val="3"/>
            <w:sz w:val="24"/>
            <w:szCs w:val="24"/>
            <w:u w:val="single"/>
          </w:rPr>
          <w:t xml:space="preserve">приказом </w:t>
        </w:r>
        <w:proofErr w:type="spellStart"/>
        <w:r w:rsidRPr="00810920">
          <w:rPr>
            <w:rFonts w:ascii="Times New Roman" w:eastAsia="Times New Roman" w:hAnsi="Times New Roman" w:cs="Times New Roman"/>
            <w:color w:val="00466E"/>
            <w:spacing w:val="3"/>
            <w:sz w:val="24"/>
            <w:szCs w:val="24"/>
            <w:u w:val="single"/>
          </w:rPr>
          <w:t>Минздравсоцразвития</w:t>
        </w:r>
        <w:proofErr w:type="spellEnd"/>
        <w:r w:rsidRPr="00810920">
          <w:rPr>
            <w:rFonts w:ascii="Times New Roman" w:eastAsia="Times New Roman" w:hAnsi="Times New Roman" w:cs="Times New Roman"/>
            <w:color w:val="00466E"/>
            <w:spacing w:val="3"/>
            <w:sz w:val="24"/>
            <w:szCs w:val="24"/>
            <w:u w:val="single"/>
          </w:rPr>
          <w:t xml:space="preserve"> России от 09.08.2010 N 613н "Об утверждении порядка оказания медицинской помощи при проведении физкультурных и спортивных мероприятий"</w:t>
        </w:r>
      </w:hyperlink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(зарегистрирован Минюстом России 14.09.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2010, регистрационный N 18428);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обеспечение оборудованием и спортивным инвентарем, необходимыми для прохождения спортивной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подготовки (;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обеспе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чение спортивной экипировкой (;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обеспечение проезда к месту проведения сп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ортивных мероприятий и обратно;</w:t>
      </w:r>
      <w:proofErr w:type="gramEnd"/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обеспечение питанием и проживанием в период про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ведения спортивных мероприятий;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lastRenderedPageBreak/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  <w:t>Приложение N 1.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...</w:t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Приложение N 1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к Федеральному стандарту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спортивной подготовки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по виду спорта шахматы</w:t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3C3C3C"/>
          <w:spacing w:val="3"/>
          <w:sz w:val="24"/>
          <w:szCs w:val="24"/>
        </w:rPr>
        <w:t>     </w:t>
      </w:r>
      <w:r w:rsidRPr="00810920">
        <w:rPr>
          <w:rFonts w:ascii="Times New Roman" w:eastAsia="Times New Roman" w:hAnsi="Times New Roman" w:cs="Times New Roman"/>
          <w:color w:val="3C3C3C"/>
          <w:spacing w:val="3"/>
          <w:sz w:val="24"/>
          <w:szCs w:val="24"/>
        </w:rPr>
        <w:br/>
        <w:t>     </w:t>
      </w:r>
      <w:r w:rsidRPr="00810920">
        <w:rPr>
          <w:rFonts w:ascii="Times New Roman" w:eastAsia="Times New Roman" w:hAnsi="Times New Roman" w:cs="Times New Roman"/>
          <w:color w:val="3C3C3C"/>
          <w:spacing w:val="3"/>
          <w:sz w:val="24"/>
          <w:szCs w:val="24"/>
        </w:rPr>
        <w:br/>
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шахматы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35"/>
        <w:gridCol w:w="2678"/>
        <w:gridCol w:w="1993"/>
        <w:gridCol w:w="2049"/>
      </w:tblGrid>
      <w:tr w:rsidR="00810920" w:rsidRPr="00810920" w:rsidTr="00810920">
        <w:trPr>
          <w:trHeight w:val="15"/>
        </w:trPr>
        <w:tc>
          <w:tcPr>
            <w:tcW w:w="3326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20" w:rsidRPr="00810920" w:rsidTr="00810920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Продолжительность этапов (в годах)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Минимальный возраст для зачисления в группы (лет)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Наполняемость групп (человек)</w:t>
            </w:r>
          </w:p>
        </w:tc>
      </w:tr>
      <w:tr w:rsidR="00810920" w:rsidRPr="00810920" w:rsidTr="00810920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</w:tr>
      <w:tr w:rsidR="00810920" w:rsidRPr="00810920" w:rsidTr="00810920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</w:tr>
      <w:tr w:rsidR="00810920" w:rsidRPr="00810920" w:rsidTr="00810920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Без ограничений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</w:tr>
      <w:tr w:rsidR="00810920" w:rsidRPr="00810920" w:rsidTr="00810920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Без ограничений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12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</w:tbl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  <w:t>Приложение N 2. Соотношение объемов тренировочного процесса по видам спортивной подготовки на этапах спортивной подготовки по виду спорта шахматы</w:t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Приложение N 2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к Федеральному стандарту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спортивной подготовки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по виду спорта шахматы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66"/>
        <w:gridCol w:w="810"/>
        <w:gridCol w:w="1072"/>
        <w:gridCol w:w="968"/>
        <w:gridCol w:w="1152"/>
        <w:gridCol w:w="1600"/>
        <w:gridCol w:w="1587"/>
      </w:tblGrid>
      <w:tr w:rsidR="00810920" w:rsidRPr="00810920" w:rsidTr="00810920">
        <w:trPr>
          <w:trHeight w:val="15"/>
        </w:trPr>
        <w:tc>
          <w:tcPr>
            <w:tcW w:w="2772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20" w:rsidRPr="00810920" w:rsidTr="00810920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Разделы спортивной подготовки</w:t>
            </w:r>
          </w:p>
        </w:tc>
        <w:tc>
          <w:tcPr>
            <w:tcW w:w="85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Этапы и годы спортивной подготовки</w:t>
            </w:r>
          </w:p>
        </w:tc>
      </w:tr>
      <w:tr w:rsidR="00810920" w:rsidRPr="00810920" w:rsidTr="00810920">
        <w:tc>
          <w:tcPr>
            <w:tcW w:w="27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 соверше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ствования</w:t>
            </w:r>
            <w:proofErr w:type="spellEnd"/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Этап 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высшего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спортивного</w:t>
            </w:r>
          </w:p>
        </w:tc>
      </w:tr>
      <w:tr w:rsidR="00810920" w:rsidRPr="00810920" w:rsidTr="00810920">
        <w:tc>
          <w:tcPr>
            <w:tcW w:w="2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 года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Свыше года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До двух </w:t>
            </w: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Свыше двух </w:t>
            </w: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спортивного мастерства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мастерства</w:t>
            </w:r>
          </w:p>
        </w:tc>
      </w:tr>
      <w:tr w:rsidR="00810920" w:rsidRPr="00810920" w:rsidTr="00810920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Общая физическая подготовка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10-16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8-14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4-8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4-6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4-6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4-6</w:t>
            </w:r>
          </w:p>
        </w:tc>
      </w:tr>
      <w:tr w:rsidR="00810920" w:rsidRPr="00810920" w:rsidTr="00810920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Специальная физическая подготовка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4-6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4-6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4-9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4-6</w:t>
            </w:r>
          </w:p>
        </w:tc>
      </w:tr>
      <w:tr w:rsidR="00810920" w:rsidRPr="00810920" w:rsidTr="00810920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Технико-тактическая подготовка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40-58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40-58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50-70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40-60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30-57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30-50</w:t>
            </w:r>
          </w:p>
        </w:tc>
      </w:tr>
      <w:tr w:rsidR="00810920" w:rsidRPr="00810920" w:rsidTr="00810920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Теоретическая, психологическая подготовка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30-40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30-40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15-25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15-25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15-25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15-25</w:t>
            </w:r>
          </w:p>
        </w:tc>
      </w:tr>
      <w:tr w:rsidR="00810920" w:rsidRPr="00810920" w:rsidTr="00810920"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Участие в соревнованиях, инструкторская и судейская практика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4-6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7-12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15-25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15-30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20-40</w:t>
            </w:r>
          </w:p>
        </w:tc>
      </w:tr>
    </w:tbl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  <w:t>Приложение N 3. Планируемые показатели соревновательной деятельности по виду спорта шахматы</w:t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Приложение N 3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к Федеральному стандарту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спортивной подготовки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по виду спорта шахматы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92"/>
        <w:gridCol w:w="885"/>
        <w:gridCol w:w="1093"/>
        <w:gridCol w:w="1114"/>
        <w:gridCol w:w="1178"/>
        <w:gridCol w:w="1587"/>
        <w:gridCol w:w="1606"/>
      </w:tblGrid>
      <w:tr w:rsidR="00810920" w:rsidRPr="00810920" w:rsidTr="00810920">
        <w:trPr>
          <w:trHeight w:val="15"/>
        </w:trPr>
        <w:tc>
          <w:tcPr>
            <w:tcW w:w="2402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20" w:rsidRPr="00810920" w:rsidTr="00810920"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Виды спортивных соревнований</w:t>
            </w:r>
          </w:p>
        </w:tc>
        <w:tc>
          <w:tcPr>
            <w:tcW w:w="90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Этапы и годы спортивной подготовки</w:t>
            </w:r>
          </w:p>
        </w:tc>
      </w:tr>
      <w:tr w:rsidR="00810920" w:rsidRPr="00810920" w:rsidTr="00810920">
        <w:tc>
          <w:tcPr>
            <w:tcW w:w="2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 соверше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ствования</w:t>
            </w:r>
            <w:proofErr w:type="spellEnd"/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Этап 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высшего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спортивного</w:t>
            </w:r>
          </w:p>
        </w:tc>
      </w:tr>
      <w:tr w:rsidR="00810920" w:rsidRPr="00810920" w:rsidTr="00810920"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 года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Свыше года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 двух лет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Свыше двух лет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спортивного мастерства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мастерства</w:t>
            </w:r>
          </w:p>
        </w:tc>
      </w:tr>
      <w:tr w:rsidR="00810920" w:rsidRPr="00810920" w:rsidTr="00810920"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Контрольные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810920" w:rsidRPr="00810920" w:rsidTr="00810920"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Отборочные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</w:tr>
      <w:tr w:rsidR="00810920" w:rsidRPr="00810920" w:rsidTr="00810920"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Основные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</w:tbl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  <w:t>Приложение N 4. Влияние физических качеств и телосложения на результативность по виду спорта шахматы</w:t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Приложение N 4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к Федеральному стандарту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спортивной подготовки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по виду спорта шахматы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2"/>
        <w:gridCol w:w="1963"/>
      </w:tblGrid>
      <w:tr w:rsidR="00810920" w:rsidRPr="00810920" w:rsidTr="00810920">
        <w:trPr>
          <w:trHeight w:val="15"/>
        </w:trPr>
        <w:tc>
          <w:tcPr>
            <w:tcW w:w="9055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20" w:rsidRPr="00810920" w:rsidTr="00810920"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Физические качества и телосложение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Уровень влияния</w:t>
            </w:r>
          </w:p>
        </w:tc>
      </w:tr>
      <w:tr w:rsidR="00810920" w:rsidRPr="00810920" w:rsidTr="00810920"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Скоростные способности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810920" w:rsidRPr="00810920" w:rsidTr="00810920"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Мышечная сила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810920" w:rsidRPr="00810920" w:rsidTr="00810920"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Вестибулярная устойчивость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</w:tr>
      <w:tr w:rsidR="00810920" w:rsidRPr="00810920" w:rsidTr="00810920"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Выносливость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</w:tr>
      <w:tr w:rsidR="00810920" w:rsidRPr="00810920" w:rsidTr="00810920"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Гибкость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810920" w:rsidRPr="00810920" w:rsidTr="00810920"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</w:tr>
      <w:tr w:rsidR="00810920" w:rsidRPr="00810920" w:rsidTr="00810920"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Телосложение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</w:tbl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Условные обозначения: 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3 - значительное влияние; 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2 - среднее влияние; 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1 - незначительное влияние.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  <w:t>Приложение N 5. Нормативы общей физической и специальной физической подготовки для зачисления в группы на этапе начальной подготовки</w:t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Приложение N 5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к Федеральному стандарту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спортивной подготовки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по виду спорта шахматы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11"/>
        <w:gridCol w:w="3072"/>
        <w:gridCol w:w="3072"/>
      </w:tblGrid>
      <w:tr w:rsidR="00810920" w:rsidRPr="00810920" w:rsidTr="00810920">
        <w:trPr>
          <w:trHeight w:val="15"/>
        </w:trPr>
        <w:tc>
          <w:tcPr>
            <w:tcW w:w="3881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20" w:rsidRPr="00810920" w:rsidTr="00810920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Развиваемое физическое</w:t>
            </w:r>
          </w:p>
        </w:tc>
        <w:tc>
          <w:tcPr>
            <w:tcW w:w="7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Контрольные упражнения (тесты)</w:t>
            </w:r>
          </w:p>
        </w:tc>
      </w:tr>
      <w:tr w:rsidR="00810920" w:rsidRPr="00810920" w:rsidTr="00810920">
        <w:tc>
          <w:tcPr>
            <w:tcW w:w="3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качество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Юноши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Девушки</w:t>
            </w:r>
          </w:p>
        </w:tc>
      </w:tr>
      <w:tr w:rsidR="00810920" w:rsidRPr="00810920" w:rsidTr="00810920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Скоростные качества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Бег на 30 м (не более 6,9 с)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Бег на 30 м (не более 7,2 с)</w:t>
            </w:r>
          </w:p>
        </w:tc>
      </w:tr>
      <w:tr w:rsidR="00810920" w:rsidRPr="00810920" w:rsidTr="00810920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Прыжок в длину с места (не менее 115 см)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Прыжок в длину с места (не менее 110 см)</w:t>
            </w:r>
          </w:p>
        </w:tc>
      </w:tr>
      <w:tr w:rsidR="00810920" w:rsidRPr="00810920" w:rsidTr="00810920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Выносливость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Приседание без остановки (не менее 6 раз)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Приседание без остановки (не менее 6 раз)</w:t>
            </w:r>
          </w:p>
        </w:tc>
      </w:tr>
      <w:tr w:rsidR="00810920" w:rsidRPr="00810920" w:rsidTr="00810920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Сила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Сгибание и разгибание рук в упоре лежа на полу (не менее 7 раз)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Сгибание и разгибание рук в упоре лежа на полу (не менее 4 раз)</w:t>
            </w:r>
          </w:p>
        </w:tc>
      </w:tr>
      <w:tr w:rsidR="00810920" w:rsidRPr="00810920" w:rsidTr="00810920">
        <w:tc>
          <w:tcPr>
            <w:tcW w:w="3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Подъем 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туловища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лежа на спине (не менее 8 раз)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Подъем 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туловища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лежа на спине (не менее 5 раз)</w:t>
            </w:r>
          </w:p>
        </w:tc>
      </w:tr>
      <w:tr w:rsidR="00810920" w:rsidRPr="00810920" w:rsidTr="00810920">
        <w:tc>
          <w:tcPr>
            <w:tcW w:w="3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Подтягивание из виса на перекладине (не менее 2 раз)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Подтягивание из виса на низкой перекладине (не менее 4 раз)</w:t>
            </w:r>
          </w:p>
        </w:tc>
      </w:tr>
      <w:tr w:rsidR="00810920" w:rsidRPr="00810920" w:rsidTr="00810920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Координация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Челночный бег 3x10 м (не более 10,4 с)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Челночный бег 3x10 м (не более 10,9 с)</w:t>
            </w:r>
          </w:p>
        </w:tc>
      </w:tr>
      <w:tr w:rsidR="00810920" w:rsidRPr="00810920" w:rsidTr="00810920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Гибкость</w:t>
            </w:r>
          </w:p>
        </w:tc>
        <w:tc>
          <w:tcPr>
            <w:tcW w:w="7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Наклон вперед из 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положения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стоя с выпрямленными ногами (пальцами рук коснуться пола)</w:t>
            </w:r>
          </w:p>
        </w:tc>
      </w:tr>
    </w:tbl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  <w:t>Приложение N 6. 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Приложение N 6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к Федеральному стандарту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спортивной подготовки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по виду спорта шахматы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85"/>
        <w:gridCol w:w="3072"/>
        <w:gridCol w:w="3198"/>
      </w:tblGrid>
      <w:tr w:rsidR="00810920" w:rsidRPr="00810920" w:rsidTr="00810920">
        <w:trPr>
          <w:trHeight w:val="15"/>
        </w:trPr>
        <w:tc>
          <w:tcPr>
            <w:tcW w:w="3696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Развиваемое</w:t>
            </w:r>
          </w:p>
        </w:tc>
        <w:tc>
          <w:tcPr>
            <w:tcW w:w="7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Контрольные упражнения (тесты)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физическое качество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Юноши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Девушки</w:t>
            </w: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Скоростные качества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Бег на 30 м (не более 6,7 с)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Бег на 30 м (не более 7 с)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Прыжок в длину с места (не менее 120 см)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Прыжок в длину с места (не менее 115 см)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Выносливость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Приседание без остановки (не менее 10 раз)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Приседание без остановки (не менее 8 раз)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Сила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Сгибание и разгибание рук в упоре лежа на полу (не менее 9 раз)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Сгибание и разгибание рук в упоре лежа на полу (не менее 5 раз)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Подъем 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туловища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лежа на спине (не менее 11 раз)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Подъем 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туловища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лежа на спине (не менее 8 раз)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Подтягивание из виса на перекладине (не менее 4 раз)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Подтягивание из виса на низкой перекладине (не менее 5 раз)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Координация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Челночный бег 3x10 м (не более 10,1 с)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Челночный бег 3x10 м (не более 10,7 с)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Гибкость</w:t>
            </w:r>
          </w:p>
        </w:tc>
        <w:tc>
          <w:tcPr>
            <w:tcW w:w="7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Наклон вперед из 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положения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стоя с выпрямленными ногами, пальцами рук коснуться пола (не менее 2 раз)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Техническое мастерство</w:t>
            </w:r>
          </w:p>
        </w:tc>
        <w:tc>
          <w:tcPr>
            <w:tcW w:w="7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  <w:t>Приложение N 7. 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Приложение N 7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к Федеральному стандарту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спортивной подготовки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по виду спорта шахматы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85"/>
        <w:gridCol w:w="3198"/>
        <w:gridCol w:w="3072"/>
      </w:tblGrid>
      <w:tr w:rsidR="00810920" w:rsidRPr="00810920" w:rsidTr="00810920">
        <w:trPr>
          <w:trHeight w:val="15"/>
        </w:trPr>
        <w:tc>
          <w:tcPr>
            <w:tcW w:w="3696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Развиваемое</w:t>
            </w:r>
          </w:p>
        </w:tc>
        <w:tc>
          <w:tcPr>
            <w:tcW w:w="7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Контрольные упражнения (тесты)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физическое качество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Юноши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Девушки</w:t>
            </w: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Скоростные качества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Бег 60 м (не более 10,5 с)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Бег 60 м (не более 11 с)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Прыжок в длину с места (не менее 160 см)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Прыжок в длину с места (не менее 150 см)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Выносливость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Приседание без остановки (не менее 10 раз)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Приседание без остановки (не менее 8 раз)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Бег 1000 м (не менее 4 мин 05 с)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Бег 1000 м (не менее 6 мин)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Сила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Сгибание и разгибание рук в упоре лежа на полу (не менее 16 раз)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Сгибание и разгибание рук в упоре лежа на полу (не менее 12 раз)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Подъем 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туловища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лежа на спине (не менее 16 раз)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Подъем 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туловища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лежа на спине (не менее 12 раз)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Подтягивание из виса на перекладине (не менее 6 раз)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Подтягивание из виса на низкой перекладине (не менее 15 раз)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Гибкость</w:t>
            </w:r>
          </w:p>
        </w:tc>
        <w:tc>
          <w:tcPr>
            <w:tcW w:w="7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Наклон вперед из 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положения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стоя с выпрямленными ногами, пальцами рук коснуться пола (не менее 5 раз)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Техническое мастерство</w:t>
            </w:r>
          </w:p>
        </w:tc>
        <w:tc>
          <w:tcPr>
            <w:tcW w:w="7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Обязательная техническая программа</w:t>
            </w: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Спортивный разряд</w:t>
            </w:r>
          </w:p>
        </w:tc>
        <w:tc>
          <w:tcPr>
            <w:tcW w:w="7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Кандидат в мастера спорта</w:t>
            </w:r>
          </w:p>
        </w:tc>
      </w:tr>
    </w:tbl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  <w:t>Приложение N 8. Нормативы общей физической и специальной физической подготовки для зачисления в группы на этапе высшего спортивного мастерства</w:t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Приложение N 8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к Федеральному стандарту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спортивной подготовки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по виду спорта шахматы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lastRenderedPageBreak/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85"/>
        <w:gridCol w:w="3198"/>
        <w:gridCol w:w="3072"/>
      </w:tblGrid>
      <w:tr w:rsidR="00810920" w:rsidRPr="00810920" w:rsidTr="00810920">
        <w:trPr>
          <w:trHeight w:val="15"/>
        </w:trPr>
        <w:tc>
          <w:tcPr>
            <w:tcW w:w="3696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Развиваемое</w:t>
            </w:r>
          </w:p>
        </w:tc>
        <w:tc>
          <w:tcPr>
            <w:tcW w:w="7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Контрольные упражнения (тесты)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физическое качество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Мужчины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Женщины</w:t>
            </w: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Скоростные качества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Бег 60 м (не более 9,9 с)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Бег 60 м (не более 10,3 с)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Прыжок в длину с места (не менее 175 см)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Прыжок в длину с места (не менее 165 см)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Выносливость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Приседание без остановки (не менее 18 раз)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Приседание без остановки (не менее 12 раз)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Кросс 2 км (не более 9 мин 30 с)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Кросс 2 км (не более 11 мин 30 с)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Сила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Сгибание и разгибание рук в упоре лежа на полу (не менее 20 раз)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Сгибание и разгибание рук в упоре лежа на полу (не менее 14 раз)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Подъем 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туловища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лежа на спине (не менее 18 раз)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Подъем 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туловища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лежа на спине (не менее 14 раз)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Подтягивание из виса на перекладине (не менее 8 раз)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Подтягивание из виса на низкой перекладине (не менее 17 раз)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Гибкость</w:t>
            </w:r>
          </w:p>
        </w:tc>
        <w:tc>
          <w:tcPr>
            <w:tcW w:w="7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Наклон вперед из 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положения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стоя с выпрямленными ногами, пальцами рук коснуться пола (не менее 8 раз)</w:t>
            </w: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Техническое мастерство</w:t>
            </w:r>
          </w:p>
        </w:tc>
        <w:tc>
          <w:tcPr>
            <w:tcW w:w="7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Обязательная техническая программа</w:t>
            </w:r>
          </w:p>
        </w:tc>
      </w:tr>
      <w:tr w:rsidR="00810920" w:rsidRPr="00810920" w:rsidTr="00810920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Спортивное звание</w:t>
            </w:r>
          </w:p>
        </w:tc>
        <w:tc>
          <w:tcPr>
            <w:tcW w:w="7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Мастер спорта России, гроссмейстер России</w:t>
            </w:r>
          </w:p>
        </w:tc>
      </w:tr>
    </w:tbl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  <w:t>Приложение N 9. Нормативы максимального объема тренировочной нагрузки</w:t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Приложение N 9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к Федеральному стандарту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спортивной подготовки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по виду спорта шахматы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56"/>
        <w:gridCol w:w="913"/>
        <w:gridCol w:w="1050"/>
        <w:gridCol w:w="992"/>
        <w:gridCol w:w="1147"/>
        <w:gridCol w:w="1587"/>
        <w:gridCol w:w="1610"/>
      </w:tblGrid>
      <w:tr w:rsidR="00810920" w:rsidRPr="00810920" w:rsidTr="00810920">
        <w:trPr>
          <w:trHeight w:val="15"/>
        </w:trPr>
        <w:tc>
          <w:tcPr>
            <w:tcW w:w="3326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20" w:rsidRPr="00810920" w:rsidTr="00810920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Этапный норматив</w:t>
            </w:r>
          </w:p>
        </w:tc>
        <w:tc>
          <w:tcPr>
            <w:tcW w:w="81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Этапы и годы спортивной подготовки</w:t>
            </w:r>
          </w:p>
        </w:tc>
      </w:tr>
      <w:tr w:rsidR="00810920" w:rsidRPr="00810920" w:rsidTr="00810920">
        <w:tc>
          <w:tcPr>
            <w:tcW w:w="33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 соверше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ствования</w:t>
            </w:r>
            <w:proofErr w:type="spellEnd"/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Этап 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высшего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спортивного</w:t>
            </w:r>
          </w:p>
        </w:tc>
      </w:tr>
      <w:tr w:rsidR="00810920" w:rsidRPr="00810920" w:rsidTr="00810920">
        <w:tc>
          <w:tcPr>
            <w:tcW w:w="3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 года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Свыше года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 двух лет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Свыше двух лет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спортивного мастерства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мастерства</w:t>
            </w:r>
          </w:p>
        </w:tc>
      </w:tr>
      <w:tr w:rsidR="00810920" w:rsidRPr="00810920" w:rsidTr="00810920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28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32</w:t>
            </w:r>
          </w:p>
        </w:tc>
      </w:tr>
      <w:tr w:rsidR="00810920" w:rsidRPr="00810920" w:rsidTr="00810920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Количество тренировок в неделю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</w:tr>
      <w:tr w:rsidR="00810920" w:rsidRPr="00810920" w:rsidTr="00810920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312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416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468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624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1456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1664</w:t>
            </w:r>
          </w:p>
        </w:tc>
      </w:tr>
      <w:tr w:rsidR="00810920" w:rsidRPr="00810920" w:rsidTr="00810920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Общее количество тренировок в год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208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260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312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468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728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728</w:t>
            </w:r>
          </w:p>
        </w:tc>
      </w:tr>
    </w:tbl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  <w:t>Приложение N 10. Перечень тренировочных сборов</w:t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lastRenderedPageBreak/>
        <w:t>Приложение N 10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к Федеральному стандарту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спортивной подготовки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по виду спорта шахматы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1"/>
        <w:gridCol w:w="2130"/>
        <w:gridCol w:w="1029"/>
        <w:gridCol w:w="102"/>
        <w:gridCol w:w="1460"/>
        <w:gridCol w:w="1379"/>
        <w:gridCol w:w="1021"/>
        <w:gridCol w:w="1613"/>
      </w:tblGrid>
      <w:tr w:rsidR="00810920" w:rsidRPr="00810920" w:rsidTr="00810920">
        <w:trPr>
          <w:trHeight w:val="15"/>
        </w:trPr>
        <w:tc>
          <w:tcPr>
            <w:tcW w:w="924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20" w:rsidRPr="00810920" w:rsidTr="00810920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N</w:t>
            </w: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Вид тренировочных сборов</w:t>
            </w:r>
          </w:p>
        </w:tc>
        <w:tc>
          <w:tcPr>
            <w:tcW w:w="55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Оптимальное число</w:t>
            </w:r>
          </w:p>
        </w:tc>
      </w:tr>
      <w:tr w:rsidR="00810920" w:rsidRPr="00810920" w:rsidTr="00810920"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 высшего спо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тивного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мастер-</w:t>
            </w: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 соверше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ствования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Тренир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вочный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этап (этап спортивной 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специа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лизации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Этап 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начал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ь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ной под-</w:t>
            </w: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готовки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участников сбора</w:t>
            </w:r>
          </w:p>
        </w:tc>
      </w:tr>
      <w:tr w:rsidR="00810920" w:rsidRPr="00810920" w:rsidTr="00810920">
        <w:tc>
          <w:tcPr>
            <w:tcW w:w="114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 Тренировочные сборы по подготовке к спортивным соревнованиям</w:t>
            </w:r>
          </w:p>
        </w:tc>
      </w:tr>
      <w:tr w:rsidR="00810920" w:rsidRPr="00810920" w:rsidTr="00810920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1.1.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Тренировочные сборы по подготовке к международным соревнованиям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Определяется организацией, 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осуществл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я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ющей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спортивную подготовку</w:t>
            </w:r>
          </w:p>
        </w:tc>
      </w:tr>
      <w:tr w:rsidR="00810920" w:rsidRPr="00810920" w:rsidTr="00810920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1.2.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Тренировочные сборы по подготовке к чемпионатам, кубкам, первенствам России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18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20" w:rsidRPr="00810920" w:rsidTr="00810920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1.3.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Тренировочные сборы по подготовке к другим всероссийским соревнованиям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18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18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20" w:rsidRPr="00810920" w:rsidTr="00810920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1.4.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20" w:rsidRPr="00810920" w:rsidTr="00810920">
        <w:tc>
          <w:tcPr>
            <w:tcW w:w="114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 Специальные тренировочные сборы</w:t>
            </w:r>
          </w:p>
        </w:tc>
      </w:tr>
      <w:tr w:rsidR="00810920" w:rsidRPr="00810920" w:rsidTr="00810920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2.1.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Тренировочные сборы по общей или специальной физической подготовке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18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18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Не менее 70% от состава группы лиц, проходящих </w:t>
            </w: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спортивную подготовку на определенном этапе</w:t>
            </w:r>
          </w:p>
        </w:tc>
      </w:tr>
      <w:tr w:rsidR="00810920" w:rsidRPr="00810920" w:rsidTr="00810920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Восстановительные тренировочные сборы</w:t>
            </w:r>
          </w:p>
        </w:tc>
        <w:tc>
          <w:tcPr>
            <w:tcW w:w="4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 14 дней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Участники соревнований</w:t>
            </w:r>
          </w:p>
        </w:tc>
      </w:tr>
      <w:tr w:rsidR="00810920" w:rsidRPr="00810920" w:rsidTr="00810920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2.3.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Тренировочные сборы для комплексного медицинского обследования</w:t>
            </w:r>
          </w:p>
        </w:tc>
        <w:tc>
          <w:tcPr>
            <w:tcW w:w="4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До 5 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дней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но не более 2 раз в год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соответствии с планом комплексного медицинского обследования</w:t>
            </w:r>
          </w:p>
        </w:tc>
      </w:tr>
      <w:tr w:rsidR="00810920" w:rsidRPr="00810920" w:rsidTr="00810920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2.4.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Тренировочные сборы в каникулярный период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 21 дня подряд и не более двух сборов в год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810920" w:rsidRPr="00810920" w:rsidTr="00810920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2.5.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Просмотровые тренировочные сборы для кандидатов на зачисление в профессиональные образовательные организации, осуществляющие деятельность в области физической культуры и спорта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3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 60 дней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соответствии с правилами приема</w:t>
            </w:r>
          </w:p>
        </w:tc>
      </w:tr>
    </w:tbl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  <w:t xml:space="preserve">Приложение N 11. </w:t>
      </w:r>
      <w:proofErr w:type="gramStart"/>
      <w:r w:rsidRPr="00810920"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  <w:t>Оборудование и спортивный инвентарь, необходимые для прохождения спортивной подготовки</w:t>
      </w:r>
      <w:proofErr w:type="gramEnd"/>
    </w:p>
    <w:p w:rsidR="00810920" w:rsidRPr="00810920" w:rsidRDefault="00810920" w:rsidP="008109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Приложение N 11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к Федеральному стандарту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спортивной подготовки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по виду спорта шахматы</w:t>
      </w:r>
    </w:p>
    <w:p w:rsidR="00810920" w:rsidRPr="00810920" w:rsidRDefault="00810920" w:rsidP="00810920">
      <w:pPr>
        <w:shd w:val="clear" w:color="auto" w:fill="E9ECF1"/>
        <w:spacing w:after="0" w:line="240" w:lineRule="auto"/>
        <w:ind w:left="-1662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>Таблица 1.</w:t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7"/>
        <w:gridCol w:w="5719"/>
        <w:gridCol w:w="1440"/>
        <w:gridCol w:w="1499"/>
      </w:tblGrid>
      <w:tr w:rsidR="00810920" w:rsidRPr="00810920" w:rsidTr="00810920">
        <w:trPr>
          <w:trHeight w:val="15"/>
        </w:trPr>
        <w:tc>
          <w:tcPr>
            <w:tcW w:w="739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7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20" w:rsidRPr="00810920" w:rsidTr="0081092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Наименование оборудования, спортивного </w:t>
            </w: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инвентаря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Единица </w:t>
            </w: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Количество </w:t>
            </w: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изделий</w:t>
            </w:r>
          </w:p>
        </w:tc>
      </w:tr>
      <w:tr w:rsidR="00810920" w:rsidRPr="00810920" w:rsidTr="0081092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1.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Доска шахматная демонстрационная с фигурами демонстрационными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комплект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</w:tr>
      <w:tr w:rsidR="00810920" w:rsidRPr="00810920" w:rsidTr="0081092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Доска шахматная с фигурами шахматными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комплект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</w:tr>
      <w:tr w:rsidR="00810920" w:rsidRPr="00810920" w:rsidTr="0081092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3.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Интерактивный комплект (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мультимедийный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проектор, экран, специальное программное обеспечение для вида спорта шахматы)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штук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810920" w:rsidRPr="00810920" w:rsidTr="0081092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4.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Мат гимнастический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штук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</w:tr>
      <w:tr w:rsidR="00810920" w:rsidRPr="00810920" w:rsidTr="0081092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Мяч набивной (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медицинбол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) от 1 до 5 кг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комплект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</w:tr>
      <w:tr w:rsidR="00810920" w:rsidRPr="00810920" w:rsidTr="0081092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6.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Турник навесной для гимнастической стенки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штук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810920" w:rsidRPr="00810920" w:rsidTr="0081092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7.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Секундомер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штук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</w:tr>
      <w:tr w:rsidR="00810920" w:rsidRPr="00810920" w:rsidTr="0081092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8.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Стол шахматный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штук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</w:tr>
      <w:tr w:rsidR="00810920" w:rsidRPr="00810920" w:rsidTr="0081092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9.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Стулья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штук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</w:tr>
      <w:tr w:rsidR="00810920" w:rsidRPr="00810920" w:rsidTr="0081092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10.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Часы шахматные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штук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</w:tr>
    </w:tbl>
    <w:p w:rsidR="00810920" w:rsidRPr="00810920" w:rsidRDefault="00810920" w:rsidP="00810920">
      <w:pPr>
        <w:shd w:val="clear" w:color="auto" w:fill="E9ECF1"/>
        <w:spacing w:after="0" w:line="240" w:lineRule="auto"/>
        <w:ind w:left="-1662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42424"/>
          <w:spacing w:val="3"/>
          <w:sz w:val="24"/>
          <w:szCs w:val="24"/>
        </w:rPr>
        <w:t>Таблица 2.</w:t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"/>
        <w:gridCol w:w="1346"/>
        <w:gridCol w:w="862"/>
        <w:gridCol w:w="896"/>
        <w:gridCol w:w="690"/>
        <w:gridCol w:w="751"/>
        <w:gridCol w:w="690"/>
        <w:gridCol w:w="751"/>
        <w:gridCol w:w="690"/>
        <w:gridCol w:w="751"/>
        <w:gridCol w:w="690"/>
        <w:gridCol w:w="751"/>
      </w:tblGrid>
      <w:tr w:rsidR="00810920" w:rsidRPr="00810920" w:rsidTr="00810920">
        <w:trPr>
          <w:trHeight w:val="15"/>
        </w:trPr>
        <w:tc>
          <w:tcPr>
            <w:tcW w:w="739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20" w:rsidRPr="00810920" w:rsidTr="00810920">
        <w:tc>
          <w:tcPr>
            <w:tcW w:w="142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810920" w:rsidRPr="00810920" w:rsidTr="0081092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Наименование 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спортивного</w:t>
            </w:r>
            <w:proofErr w:type="gramEnd"/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Единица 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изме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Расчетная единица</w:t>
            </w:r>
          </w:p>
        </w:tc>
        <w:tc>
          <w:tcPr>
            <w:tcW w:w="8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Этапы спортивной подготовки</w:t>
            </w:r>
          </w:p>
        </w:tc>
      </w:tr>
      <w:tr w:rsidR="00810920" w:rsidRPr="00810920" w:rsidTr="00810920">
        <w:tc>
          <w:tcPr>
            <w:tcW w:w="7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инвентаря индивидуального пользования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рения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Этап 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сове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шенствования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810920" w:rsidRPr="00810920" w:rsidTr="00810920"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срок 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экспл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атации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(лет)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срок 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экспл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атации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(лет)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срок 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экспл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атации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(лет)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срок 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экспл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атации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(лет)</w:t>
            </w:r>
          </w:p>
        </w:tc>
      </w:tr>
      <w:tr w:rsidR="00810920" w:rsidRPr="00810920" w:rsidTr="0081092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Шахматная доска складная с шахматными фигурами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комплект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 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зан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мающе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</w:tr>
    </w:tbl>
    <w:p w:rsidR="00810920" w:rsidRPr="00810920" w:rsidRDefault="00810920" w:rsidP="008109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4C4C4C"/>
          <w:spacing w:val="3"/>
          <w:sz w:val="24"/>
          <w:szCs w:val="24"/>
        </w:rPr>
        <w:t>Приложение N 12. Обеспечение спортивной экипировкой</w:t>
      </w:r>
    </w:p>
    <w:p w:rsidR="00810920" w:rsidRPr="00810920" w:rsidRDefault="00810920" w:rsidP="008109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Приложение N 12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к Федеральному стандарту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спортивной подготовки</w:t>
      </w: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  <w:t>по виду спорта шахматы</w:t>
      </w:r>
    </w:p>
    <w:p w:rsidR="00810920" w:rsidRPr="00810920" w:rsidRDefault="00810920" w:rsidP="008109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</w:pPr>
      <w:r w:rsidRPr="00810920"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"/>
        <w:gridCol w:w="1400"/>
        <w:gridCol w:w="639"/>
        <w:gridCol w:w="967"/>
        <w:gridCol w:w="684"/>
        <w:gridCol w:w="743"/>
        <w:gridCol w:w="684"/>
        <w:gridCol w:w="743"/>
        <w:gridCol w:w="684"/>
        <w:gridCol w:w="900"/>
        <w:gridCol w:w="684"/>
        <w:gridCol w:w="743"/>
      </w:tblGrid>
      <w:tr w:rsidR="00810920" w:rsidRPr="00810920" w:rsidTr="00810920">
        <w:trPr>
          <w:trHeight w:val="15"/>
        </w:trPr>
        <w:tc>
          <w:tcPr>
            <w:tcW w:w="554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920" w:rsidRPr="00810920" w:rsidTr="00810920">
        <w:tc>
          <w:tcPr>
            <w:tcW w:w="142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810920" w:rsidRPr="00810920" w:rsidTr="00810920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Наименование 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спортивной</w:t>
            </w:r>
            <w:proofErr w:type="gramEnd"/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ница</w:t>
            </w:r>
            <w:proofErr w:type="spellEnd"/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Расчетная единица</w:t>
            </w:r>
          </w:p>
        </w:tc>
        <w:tc>
          <w:tcPr>
            <w:tcW w:w="88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Этапы спортивной подготовки</w:t>
            </w:r>
          </w:p>
        </w:tc>
      </w:tr>
      <w:tr w:rsidR="00810920" w:rsidRPr="00810920" w:rsidTr="00810920"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экипировки индивидуального пользования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изм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рения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810920" w:rsidRPr="00810920" w:rsidTr="0081092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срок 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экспл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атации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(лет)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срок 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экспл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атации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(лет)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срок 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экспл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атации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(лет)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срок 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экспл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атации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(лет)</w:t>
            </w:r>
          </w:p>
        </w:tc>
      </w:tr>
      <w:tr w:rsidR="00810920" w:rsidRPr="00810920" w:rsidTr="00810920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Костюм спортивный летний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штук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 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зан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мающегося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810920" w:rsidRPr="00810920" w:rsidTr="00810920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Костюм спортивный зимний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штук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 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зан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мающегося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810920" w:rsidRPr="00810920" w:rsidTr="00810920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3.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Кроссовки спортивные легкоатлетические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пар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 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зан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мающегося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810920" w:rsidRPr="00810920" w:rsidTr="00810920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4.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Кроссовки утепленные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пар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 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зан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мающегося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810920" w:rsidRPr="00810920" w:rsidTr="00810920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Футболка спортивная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штук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 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зан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мающегося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810920" w:rsidRPr="00810920" w:rsidTr="00810920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6.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Шапка спортивная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штук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 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зан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мающегося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  <w:tr w:rsidR="00810920" w:rsidRPr="00810920" w:rsidTr="00810920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7.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Шорты спортивные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штук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 </w:t>
            </w:r>
            <w:proofErr w:type="spell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зан</w:t>
            </w:r>
            <w:proofErr w:type="gramStart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</w:t>
            </w:r>
            <w:proofErr w:type="spell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  <w:proofErr w:type="gramEnd"/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мающегося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920" w:rsidRPr="00810920" w:rsidRDefault="00810920" w:rsidP="008109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09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</w:tr>
    </w:tbl>
    <w:p w:rsidR="00810920" w:rsidRPr="00810920" w:rsidRDefault="00810920" w:rsidP="00810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0920" w:rsidRPr="0081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10920"/>
    <w:rsid w:val="00810920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0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109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109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9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109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1092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1092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098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241441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648550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858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603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3205679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3910121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53584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5383022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11972" TargetMode="External"/><Relationship Id="rId13" Type="http://schemas.openxmlformats.org/officeDocument/2006/relationships/hyperlink" Target="http://docs.cntd.ru/document/902075039" TargetMode="External"/><Relationship Id="rId18" Type="http://schemas.openxmlformats.org/officeDocument/2006/relationships/hyperlink" Target="http://docs.cntd.ru/document/90229612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2353651" TargetMode="External"/><Relationship Id="rId12" Type="http://schemas.openxmlformats.org/officeDocument/2006/relationships/hyperlink" Target="http://docs.cntd.ru/document/902353651" TargetMode="External"/><Relationship Id="rId17" Type="http://schemas.openxmlformats.org/officeDocument/2006/relationships/hyperlink" Target="http://docs.cntd.ru/document/9022961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29612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53651" TargetMode="External"/><Relationship Id="rId11" Type="http://schemas.openxmlformats.org/officeDocument/2006/relationships/hyperlink" Target="http://docs.cntd.ru/document/902353651" TargetMode="External"/><Relationship Id="rId5" Type="http://schemas.openxmlformats.org/officeDocument/2006/relationships/hyperlink" Target="http://docs.cntd.ru/document/902075039" TargetMode="External"/><Relationship Id="rId15" Type="http://schemas.openxmlformats.org/officeDocument/2006/relationships/hyperlink" Target="http://docs.cntd.ru/document/902296125" TargetMode="External"/><Relationship Id="rId10" Type="http://schemas.openxmlformats.org/officeDocument/2006/relationships/hyperlink" Target="http://docs.cntd.ru/document/902075039" TargetMode="External"/><Relationship Id="rId19" Type="http://schemas.openxmlformats.org/officeDocument/2006/relationships/hyperlink" Target="http://docs.cntd.ru/document/902229984" TargetMode="External"/><Relationship Id="rId4" Type="http://schemas.openxmlformats.org/officeDocument/2006/relationships/hyperlink" Target="http://docs.cntd.ru/document/420311972" TargetMode="External"/><Relationship Id="rId9" Type="http://schemas.openxmlformats.org/officeDocument/2006/relationships/hyperlink" Target="http://docs.cntd.ru/document/902075039" TargetMode="External"/><Relationship Id="rId14" Type="http://schemas.openxmlformats.org/officeDocument/2006/relationships/hyperlink" Target="http://docs.cntd.ru/document/902296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4744</Words>
  <Characters>27043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31724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2017-01-20T04:27:00Z</cp:lastPrinted>
  <dcterms:created xsi:type="dcterms:W3CDTF">2017-01-20T04:22:00Z</dcterms:created>
  <dcterms:modified xsi:type="dcterms:W3CDTF">2017-01-20T05:30:00Z</dcterms:modified>
</cp:coreProperties>
</file>